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2798" w14:textId="10DEF6F8" w:rsidR="00243544" w:rsidRDefault="0024354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4B52F48" w14:textId="77777777" w:rsidR="0041379F" w:rsidRDefault="0041379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68366B7" w14:textId="3C427099" w:rsidR="0041379F" w:rsidRPr="00BD1F4E" w:rsidRDefault="0041379F" w:rsidP="00BD1F4E">
      <w:pPr>
        <w:jc w:val="center"/>
        <w:rPr>
          <w:rFonts w:ascii="Times New Roman" w:hAnsi="Times New Roman"/>
          <w:b/>
          <w:sz w:val="32"/>
          <w:szCs w:val="32"/>
        </w:rPr>
      </w:pPr>
      <w:r w:rsidRPr="00BD1F4E">
        <w:rPr>
          <w:rFonts w:ascii="Times New Roman" w:hAnsi="Times New Roman"/>
          <w:b/>
          <w:sz w:val="32"/>
          <w:szCs w:val="32"/>
        </w:rPr>
        <w:t>NASA</w:t>
      </w:r>
      <w:r w:rsidR="001C396D" w:rsidRPr="00BD1F4E">
        <w:rPr>
          <w:rFonts w:ascii="Times New Roman" w:hAnsi="Times New Roman"/>
          <w:b/>
          <w:sz w:val="32"/>
          <w:szCs w:val="32"/>
        </w:rPr>
        <w:t xml:space="preserve"> </w:t>
      </w:r>
      <w:r w:rsidRPr="00BD1F4E">
        <w:rPr>
          <w:rFonts w:ascii="Times New Roman" w:hAnsi="Times New Roman"/>
          <w:b/>
          <w:sz w:val="32"/>
          <w:szCs w:val="32"/>
        </w:rPr>
        <w:t>EPSCoR</w:t>
      </w:r>
      <w:r w:rsidR="001C396D" w:rsidRPr="00BD1F4E">
        <w:rPr>
          <w:rFonts w:ascii="Times New Roman" w:hAnsi="Times New Roman"/>
          <w:b/>
          <w:sz w:val="32"/>
          <w:szCs w:val="32"/>
        </w:rPr>
        <w:t xml:space="preserve"> </w:t>
      </w:r>
      <w:r w:rsidR="00706D3E" w:rsidRPr="00BD1F4E">
        <w:rPr>
          <w:rFonts w:ascii="Times New Roman" w:hAnsi="Times New Roman"/>
          <w:b/>
          <w:sz w:val="32"/>
          <w:szCs w:val="32"/>
        </w:rPr>
        <w:t xml:space="preserve">Suborbital </w:t>
      </w:r>
      <w:r w:rsidR="001C396D" w:rsidRPr="00BD1F4E">
        <w:rPr>
          <w:rFonts w:ascii="Times New Roman" w:hAnsi="Times New Roman"/>
          <w:b/>
          <w:sz w:val="32"/>
          <w:szCs w:val="32"/>
        </w:rPr>
        <w:t>Flight Opportunity</w:t>
      </w:r>
    </w:p>
    <w:p w14:paraId="510941A9" w14:textId="6E8AD4B8" w:rsidR="007C321C" w:rsidRPr="00BD1F4E" w:rsidRDefault="007C321C" w:rsidP="00BD1F4E">
      <w:pPr>
        <w:jc w:val="center"/>
        <w:rPr>
          <w:rFonts w:ascii="Times New Roman" w:hAnsi="Times New Roman"/>
          <w:bCs/>
          <w:szCs w:val="24"/>
        </w:rPr>
      </w:pPr>
      <w:r w:rsidRPr="00BD1F4E">
        <w:rPr>
          <w:rFonts w:ascii="Times New Roman" w:hAnsi="Times New Roman"/>
          <w:bCs/>
          <w:szCs w:val="24"/>
        </w:rPr>
        <w:t xml:space="preserve">Announcement Number: </w:t>
      </w:r>
      <w:r w:rsidR="00CA522B">
        <w:rPr>
          <w:rFonts w:ascii="Times New Roman" w:hAnsi="Times New Roman"/>
          <w:bCs/>
          <w:szCs w:val="24"/>
        </w:rPr>
        <w:t>TBD</w:t>
      </w:r>
    </w:p>
    <w:p w14:paraId="6F1233E1" w14:textId="77777777" w:rsidR="00251F01" w:rsidRDefault="00251F01" w:rsidP="00BD1F4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759017E" w14:textId="67E7B10D" w:rsidR="00D17D00" w:rsidRPr="00BD1F4E" w:rsidRDefault="00CA522B" w:rsidP="00BD1F4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Anticipated </w:t>
      </w:r>
      <w:r w:rsidR="009A3999" w:rsidRPr="00BD1F4E">
        <w:rPr>
          <w:rFonts w:ascii="Times New Roman" w:hAnsi="Times New Roman"/>
          <w:bCs/>
          <w:sz w:val="28"/>
          <w:szCs w:val="28"/>
        </w:rPr>
        <w:t>Re</w:t>
      </w:r>
      <w:r w:rsidR="000A1466" w:rsidRPr="00BD1F4E">
        <w:rPr>
          <w:rFonts w:ascii="Times New Roman" w:hAnsi="Times New Roman"/>
          <w:bCs/>
          <w:sz w:val="28"/>
          <w:szCs w:val="28"/>
        </w:rPr>
        <w:t>lease</w:t>
      </w:r>
      <w:r w:rsidR="00D17D00" w:rsidRPr="00BD1F4E">
        <w:rPr>
          <w:rFonts w:ascii="Times New Roman" w:hAnsi="Times New Roman"/>
          <w:bCs/>
          <w:sz w:val="28"/>
          <w:szCs w:val="28"/>
        </w:rPr>
        <w:t xml:space="preserve">: </w:t>
      </w:r>
      <w:r w:rsidR="00706D3E" w:rsidRPr="00CA522B">
        <w:rPr>
          <w:rFonts w:ascii="Times New Roman" w:hAnsi="Times New Roman"/>
          <w:bCs/>
          <w:sz w:val="28"/>
          <w:szCs w:val="28"/>
        </w:rPr>
        <w:t>January 5</w:t>
      </w:r>
      <w:r w:rsidR="00D17D00" w:rsidRPr="00CA522B">
        <w:rPr>
          <w:rFonts w:ascii="Times New Roman" w:hAnsi="Times New Roman"/>
          <w:bCs/>
          <w:sz w:val="28"/>
          <w:szCs w:val="28"/>
        </w:rPr>
        <w:t>, 202</w:t>
      </w:r>
      <w:r w:rsidRPr="00CA522B">
        <w:rPr>
          <w:rFonts w:ascii="Times New Roman" w:hAnsi="Times New Roman"/>
          <w:bCs/>
          <w:sz w:val="28"/>
          <w:szCs w:val="28"/>
        </w:rPr>
        <w:t>3</w:t>
      </w:r>
    </w:p>
    <w:p w14:paraId="3CB1D159" w14:textId="4A3723CE" w:rsidR="002568BA" w:rsidRPr="00BD1F4E" w:rsidRDefault="002568BA" w:rsidP="00BD1F4E">
      <w:pPr>
        <w:jc w:val="center"/>
        <w:rPr>
          <w:rFonts w:ascii="Times New Roman" w:hAnsi="Times New Roman"/>
          <w:bCs/>
          <w:sz w:val="28"/>
          <w:szCs w:val="28"/>
        </w:rPr>
      </w:pPr>
      <w:r w:rsidRPr="00BD1F4E">
        <w:rPr>
          <w:rFonts w:ascii="Times New Roman" w:hAnsi="Times New Roman"/>
          <w:bCs/>
          <w:sz w:val="28"/>
          <w:szCs w:val="28"/>
        </w:rPr>
        <w:t xml:space="preserve">Notice of Intent Due: </w:t>
      </w:r>
      <w:r w:rsidR="00CA522B" w:rsidRPr="00CA522B">
        <w:rPr>
          <w:rFonts w:ascii="Times New Roman" w:hAnsi="Times New Roman"/>
          <w:bCs/>
          <w:sz w:val="28"/>
          <w:szCs w:val="28"/>
        </w:rPr>
        <w:t>January</w:t>
      </w:r>
      <w:r w:rsidRPr="00CA522B">
        <w:rPr>
          <w:rFonts w:ascii="Times New Roman" w:hAnsi="Times New Roman"/>
          <w:bCs/>
          <w:sz w:val="28"/>
          <w:szCs w:val="28"/>
        </w:rPr>
        <w:t xml:space="preserve"> </w:t>
      </w:r>
      <w:r w:rsidR="00CA522B" w:rsidRPr="00CA522B">
        <w:rPr>
          <w:rFonts w:ascii="Times New Roman" w:hAnsi="Times New Roman"/>
          <w:bCs/>
          <w:sz w:val="28"/>
          <w:szCs w:val="28"/>
        </w:rPr>
        <w:t>30th</w:t>
      </w:r>
      <w:r w:rsidRPr="00CA522B">
        <w:rPr>
          <w:rFonts w:ascii="Times New Roman" w:hAnsi="Times New Roman"/>
          <w:bCs/>
          <w:sz w:val="28"/>
          <w:szCs w:val="28"/>
        </w:rPr>
        <w:t>, 202</w:t>
      </w:r>
      <w:r w:rsidR="00CA522B" w:rsidRPr="00CA522B">
        <w:rPr>
          <w:rFonts w:ascii="Times New Roman" w:hAnsi="Times New Roman"/>
          <w:bCs/>
          <w:sz w:val="28"/>
          <w:szCs w:val="28"/>
        </w:rPr>
        <w:t>3</w:t>
      </w:r>
    </w:p>
    <w:p w14:paraId="2B55A6F8" w14:textId="6B974D60" w:rsidR="004100ED" w:rsidRPr="00BD1F4E" w:rsidRDefault="004100ED" w:rsidP="00BD1F4E">
      <w:pPr>
        <w:jc w:val="center"/>
        <w:rPr>
          <w:rFonts w:ascii="Times New Roman" w:hAnsi="Times New Roman"/>
          <w:bCs/>
          <w:sz w:val="28"/>
          <w:szCs w:val="28"/>
        </w:rPr>
      </w:pPr>
      <w:r w:rsidRPr="00BD1F4E">
        <w:rPr>
          <w:rFonts w:ascii="Times New Roman" w:hAnsi="Times New Roman"/>
          <w:bCs/>
          <w:sz w:val="28"/>
          <w:szCs w:val="28"/>
        </w:rPr>
        <w:t xml:space="preserve">Pre-proposal (if needed) Due: </w:t>
      </w:r>
      <w:r w:rsidR="00CA522B">
        <w:rPr>
          <w:rFonts w:ascii="Times New Roman" w:hAnsi="Times New Roman"/>
          <w:bCs/>
          <w:sz w:val="28"/>
          <w:szCs w:val="28"/>
        </w:rPr>
        <w:t>February 17</w:t>
      </w:r>
      <w:r w:rsidR="00CA522B" w:rsidRPr="00CA522B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="00CA522B">
        <w:rPr>
          <w:rFonts w:ascii="Times New Roman" w:hAnsi="Times New Roman"/>
          <w:bCs/>
          <w:sz w:val="28"/>
          <w:szCs w:val="28"/>
        </w:rPr>
        <w:t>, 2023</w:t>
      </w:r>
    </w:p>
    <w:p w14:paraId="115B091E" w14:textId="0FC3EC68" w:rsidR="0041379F" w:rsidRPr="00BD1F4E" w:rsidRDefault="002568BA" w:rsidP="00BD1F4E">
      <w:pPr>
        <w:jc w:val="center"/>
        <w:rPr>
          <w:rFonts w:ascii="Times New Roman" w:hAnsi="Times New Roman"/>
          <w:bCs/>
          <w:sz w:val="28"/>
          <w:szCs w:val="28"/>
        </w:rPr>
      </w:pPr>
      <w:r w:rsidRPr="00BD1F4E">
        <w:rPr>
          <w:rFonts w:ascii="Times New Roman" w:hAnsi="Times New Roman"/>
          <w:bCs/>
          <w:sz w:val="28"/>
          <w:szCs w:val="28"/>
        </w:rPr>
        <w:t xml:space="preserve">Proposals </w:t>
      </w:r>
      <w:r w:rsidR="0041379F" w:rsidRPr="00BD1F4E">
        <w:rPr>
          <w:rFonts w:ascii="Times New Roman" w:hAnsi="Times New Roman"/>
          <w:bCs/>
          <w:sz w:val="28"/>
          <w:szCs w:val="28"/>
        </w:rPr>
        <w:t>Due</w:t>
      </w:r>
      <w:r w:rsidRPr="00BD1F4E">
        <w:rPr>
          <w:rFonts w:ascii="Times New Roman" w:hAnsi="Times New Roman"/>
          <w:bCs/>
          <w:sz w:val="28"/>
          <w:szCs w:val="28"/>
        </w:rPr>
        <w:t xml:space="preserve"> to NSPIRES</w:t>
      </w:r>
      <w:r w:rsidR="0041379F" w:rsidRPr="00BD1F4E">
        <w:rPr>
          <w:rFonts w:ascii="Times New Roman" w:hAnsi="Times New Roman"/>
          <w:bCs/>
          <w:sz w:val="28"/>
          <w:szCs w:val="28"/>
        </w:rPr>
        <w:t xml:space="preserve">: </w:t>
      </w:r>
      <w:r w:rsidRPr="00CA522B">
        <w:rPr>
          <w:rFonts w:ascii="Times New Roman" w:hAnsi="Times New Roman"/>
          <w:bCs/>
          <w:sz w:val="28"/>
          <w:szCs w:val="28"/>
        </w:rPr>
        <w:t>April</w:t>
      </w:r>
      <w:r w:rsidR="000A1466" w:rsidRPr="00CA522B">
        <w:rPr>
          <w:rFonts w:ascii="Times New Roman" w:hAnsi="Times New Roman"/>
          <w:bCs/>
          <w:sz w:val="28"/>
          <w:szCs w:val="28"/>
        </w:rPr>
        <w:t xml:space="preserve"> </w:t>
      </w:r>
      <w:r w:rsidRPr="00CA522B">
        <w:rPr>
          <w:rFonts w:ascii="Times New Roman" w:hAnsi="Times New Roman"/>
          <w:bCs/>
          <w:sz w:val="28"/>
          <w:szCs w:val="28"/>
        </w:rPr>
        <w:t>5</w:t>
      </w:r>
      <w:r w:rsidR="0041379F" w:rsidRPr="00CA522B">
        <w:rPr>
          <w:rFonts w:ascii="Times New Roman" w:hAnsi="Times New Roman"/>
          <w:bCs/>
          <w:sz w:val="28"/>
          <w:szCs w:val="28"/>
        </w:rPr>
        <w:t>, 202</w:t>
      </w:r>
      <w:r w:rsidR="00900FB8">
        <w:rPr>
          <w:rFonts w:ascii="Times New Roman" w:hAnsi="Times New Roman"/>
          <w:bCs/>
          <w:sz w:val="28"/>
          <w:szCs w:val="28"/>
        </w:rPr>
        <w:t>3</w:t>
      </w:r>
    </w:p>
    <w:p w14:paraId="17EC0172" w14:textId="18F73D96" w:rsidR="00243544" w:rsidRDefault="00243544"/>
    <w:p w14:paraId="5030BBFA" w14:textId="56DF72C3" w:rsidR="00555C3B" w:rsidRPr="00CA522B" w:rsidRDefault="000A1466" w:rsidP="0041379F">
      <w:pPr>
        <w:pStyle w:val="NormalWeb"/>
        <w:rPr>
          <w:rFonts w:ascii="TimesNewRomanPSMT" w:hAnsi="TimesNewRomanPSMT"/>
          <w:color w:val="000000" w:themeColor="text1"/>
        </w:rPr>
      </w:pPr>
      <w:r>
        <w:rPr>
          <w:rFonts w:ascii="TimesNewRomanPSMT" w:hAnsi="TimesNewRomanPSMT"/>
        </w:rPr>
        <w:t xml:space="preserve">The Iowa NASA EPSCoR office is requesting </w:t>
      </w:r>
      <w:r w:rsidR="007C321C">
        <w:rPr>
          <w:rFonts w:ascii="TimesNewRomanPSMT" w:hAnsi="TimesNewRomanPSMT"/>
          <w:b/>
          <w:bCs/>
        </w:rPr>
        <w:t>NOIs</w:t>
      </w:r>
      <w:r>
        <w:rPr>
          <w:rFonts w:ascii="TimesNewRomanPSMT" w:hAnsi="TimesNewRomanPSMT"/>
        </w:rPr>
        <w:t xml:space="preserve"> </w:t>
      </w:r>
      <w:r w:rsidR="00706D3E">
        <w:rPr>
          <w:rFonts w:ascii="TimesNewRomanPSMT" w:hAnsi="TimesNewRomanPSMT"/>
        </w:rPr>
        <w:t>for</w:t>
      </w:r>
      <w:r>
        <w:rPr>
          <w:rFonts w:ascii="TimesNewRomanPSMT" w:hAnsi="TimesNewRomanPSMT"/>
        </w:rPr>
        <w:t xml:space="preserve"> the FY202</w:t>
      </w:r>
      <w:r w:rsidR="00097B26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 xml:space="preserve"> </w:t>
      </w:r>
      <w:r w:rsidR="00706D3E">
        <w:rPr>
          <w:rFonts w:ascii="TimesNewRomanPSMT" w:hAnsi="TimesNewRomanPSMT"/>
        </w:rPr>
        <w:t xml:space="preserve">Suborbital Flight Opportunity </w:t>
      </w:r>
      <w:r>
        <w:rPr>
          <w:rFonts w:ascii="TimesNewRomanPSMT" w:hAnsi="TimesNewRomanPSMT"/>
        </w:rPr>
        <w:t xml:space="preserve">CAN. </w:t>
      </w:r>
      <w:r w:rsidR="00706D3E">
        <w:rPr>
          <w:rFonts w:ascii="TimesNewRomanPSMT" w:hAnsi="TimesNewRomanPSMT"/>
        </w:rPr>
        <w:t>A</w:t>
      </w:r>
      <w:r w:rsidR="00A308E6">
        <w:rPr>
          <w:rFonts w:ascii="TimesNewRomanPSMT" w:hAnsi="TimesNewRomanPSMT"/>
        </w:rPr>
        <w:t xml:space="preserve"> </w:t>
      </w:r>
      <w:r w:rsidR="00A308E6" w:rsidRPr="004100ED">
        <w:rPr>
          <w:rFonts w:ascii="TimesNewRomanPSMT" w:hAnsi="TimesNewRomanPSMT"/>
        </w:rPr>
        <w:t>single</w:t>
      </w:r>
      <w:r w:rsidR="00A308E6">
        <w:rPr>
          <w:rFonts w:ascii="TimesNewRomanPSMT" w:hAnsi="TimesNewRomanPSMT"/>
        </w:rPr>
        <w:t xml:space="preserve"> strong full proposal</w:t>
      </w:r>
      <w:r w:rsidR="00706D3E">
        <w:rPr>
          <w:rFonts w:ascii="TimesNewRomanPSMT" w:hAnsi="TimesNewRomanPSMT"/>
        </w:rPr>
        <w:t xml:space="preserve"> is</w:t>
      </w:r>
      <w:r w:rsidR="00A308E6">
        <w:rPr>
          <w:rFonts w:ascii="TimesNewRomanPSMT" w:hAnsi="TimesNewRomanPSMT"/>
        </w:rPr>
        <w:t xml:space="preserve"> due from Iowa </w:t>
      </w:r>
      <w:r w:rsidR="00706D3E">
        <w:rPr>
          <w:rFonts w:ascii="TimesNewRomanPSMT" w:hAnsi="TimesNewRomanPSMT"/>
        </w:rPr>
        <w:t>o</w:t>
      </w:r>
      <w:r w:rsidR="00A308E6">
        <w:rPr>
          <w:rFonts w:ascii="TimesNewRomanPSMT" w:hAnsi="TimesNewRomanPSMT"/>
        </w:rPr>
        <w:t xml:space="preserve">n </w:t>
      </w:r>
      <w:r w:rsidR="00706D3E" w:rsidRPr="00CA522B">
        <w:rPr>
          <w:rFonts w:ascii="TimesNewRomanPSMT" w:hAnsi="TimesNewRomanPSMT"/>
        </w:rPr>
        <w:t>April 5,</w:t>
      </w:r>
      <w:r w:rsidR="00A308E6" w:rsidRPr="00CA522B">
        <w:rPr>
          <w:rFonts w:ascii="TimesNewRomanPSMT" w:hAnsi="TimesNewRomanPSMT"/>
        </w:rPr>
        <w:t xml:space="preserve"> 202</w:t>
      </w:r>
      <w:r w:rsidR="00CA522B">
        <w:rPr>
          <w:rFonts w:ascii="TimesNewRomanPSMT" w:hAnsi="TimesNewRomanPSMT"/>
        </w:rPr>
        <w:t>3</w:t>
      </w:r>
      <w:r w:rsidR="00A308E6">
        <w:rPr>
          <w:rFonts w:ascii="TimesNewRomanPSMT" w:hAnsi="TimesNewRomanPSMT"/>
        </w:rPr>
        <w:t>. To allow sufficient time to select and develop this proposal, the Iowa NASA EPSCoR office is soliciting for</w:t>
      </w:r>
      <w:r w:rsidR="007C321C">
        <w:rPr>
          <w:rFonts w:ascii="TimesNewRomanPSMT" w:hAnsi="TimesNewRomanPSMT"/>
        </w:rPr>
        <w:t xml:space="preserve"> NOIs to indicate whether</w:t>
      </w:r>
      <w:r w:rsidR="00A308E6">
        <w:rPr>
          <w:rFonts w:ascii="TimesNewRomanPSMT" w:hAnsi="TimesNewRomanPSMT"/>
        </w:rPr>
        <w:t xml:space="preserve"> pre-proposals </w:t>
      </w:r>
      <w:r w:rsidR="007C321C">
        <w:rPr>
          <w:rFonts w:ascii="TimesNewRomanPSMT" w:hAnsi="TimesNewRomanPSMT"/>
        </w:rPr>
        <w:t>will</w:t>
      </w:r>
      <w:r w:rsidR="00706D3E">
        <w:rPr>
          <w:rFonts w:ascii="TimesNewRomanPSMT" w:hAnsi="TimesNewRomanPSMT"/>
        </w:rPr>
        <w:t xml:space="preserve"> be </w:t>
      </w:r>
      <w:r w:rsidR="007C321C">
        <w:rPr>
          <w:rFonts w:ascii="TimesNewRomanPSMT" w:hAnsi="TimesNewRomanPSMT"/>
        </w:rPr>
        <w:t>necessary</w:t>
      </w:r>
      <w:r w:rsidR="00A308E6">
        <w:rPr>
          <w:rFonts w:ascii="TimesNewRomanPSMT" w:hAnsi="TimesNewRomanPSMT"/>
        </w:rPr>
        <w:t>.</w:t>
      </w:r>
      <w:r w:rsidR="00C83738">
        <w:rPr>
          <w:rFonts w:ascii="TimesNewRomanPSMT" w:hAnsi="TimesNewRomanPSMT"/>
        </w:rPr>
        <w:t xml:space="preserve"> </w:t>
      </w:r>
      <w:r w:rsidR="00C75436">
        <w:rPr>
          <w:rFonts w:ascii="TimesNewRomanPSMT" w:hAnsi="TimesNewRomanPSMT"/>
        </w:rPr>
        <w:t>Click here to view the FY202</w:t>
      </w:r>
      <w:r w:rsidR="00CA522B">
        <w:rPr>
          <w:rFonts w:ascii="TimesNewRomanPSMT" w:hAnsi="TimesNewRomanPSMT"/>
        </w:rPr>
        <w:t>2</w:t>
      </w:r>
      <w:r w:rsidR="00C75436">
        <w:rPr>
          <w:rFonts w:ascii="TimesNewRomanPSMT" w:hAnsi="TimesNewRomanPSMT"/>
        </w:rPr>
        <w:t xml:space="preserve"> NASA </w:t>
      </w:r>
      <w:proofErr w:type="spellStart"/>
      <w:r w:rsidR="00C75436">
        <w:rPr>
          <w:rFonts w:ascii="TimesNewRomanPSMT" w:hAnsi="TimesNewRomanPSMT"/>
        </w:rPr>
        <w:t>EPSCoR</w:t>
      </w:r>
      <w:proofErr w:type="spellEnd"/>
      <w:r w:rsidR="00C75436">
        <w:rPr>
          <w:rFonts w:ascii="TimesNewRomanPSMT" w:hAnsi="TimesNewRomanPSMT"/>
        </w:rPr>
        <w:t xml:space="preserve"> </w:t>
      </w:r>
      <w:r w:rsidR="00706D3E">
        <w:rPr>
          <w:rFonts w:ascii="TimesNewRomanPSMT" w:hAnsi="TimesNewRomanPSMT"/>
        </w:rPr>
        <w:t xml:space="preserve">SFO </w:t>
      </w:r>
      <w:r w:rsidR="001C396D">
        <w:rPr>
          <w:rFonts w:ascii="TimesNewRomanPSMT" w:hAnsi="TimesNewRomanPSMT"/>
        </w:rPr>
        <w:t xml:space="preserve">CAN: </w:t>
      </w:r>
      <w:hyperlink r:id="rId7" w:history="1">
        <w:r w:rsidR="00CA522B">
          <w:rPr>
            <w:rStyle w:val="Hyperlink"/>
            <w:rFonts w:ascii="TimesNewRomanPSMT" w:hAnsi="TimesNewRomanPSMT"/>
            <w:highlight w:val="yellow"/>
          </w:rPr>
          <w:t>FY22 NASA SFO</w:t>
        </w:r>
      </w:hyperlink>
      <w:r w:rsidR="00CA522B">
        <w:rPr>
          <w:rStyle w:val="Hyperlink"/>
          <w:rFonts w:ascii="TimesNewRomanPSMT" w:hAnsi="TimesNewRomanPSMT"/>
        </w:rPr>
        <w:t xml:space="preserve"> </w:t>
      </w:r>
      <w:r w:rsidR="00CA522B">
        <w:rPr>
          <w:rStyle w:val="Hyperlink"/>
          <w:rFonts w:ascii="TimesNewRomanPSMT" w:hAnsi="TimesNewRomanPSMT"/>
          <w:color w:val="000000" w:themeColor="text1"/>
          <w:u w:val="none"/>
        </w:rPr>
        <w:t xml:space="preserve">for reference. </w:t>
      </w:r>
      <w:r w:rsidR="00CA522B" w:rsidRPr="00CA522B">
        <w:rPr>
          <w:rStyle w:val="Hyperlink"/>
          <w:rFonts w:ascii="TimesNewRomanPSMT" w:hAnsi="TimesNewRomanPSMT"/>
          <w:color w:val="000000" w:themeColor="text1"/>
          <w:u w:val="none"/>
        </w:rPr>
        <w:t>Based on past CAN solicitations, no significant changes are anticipated</w:t>
      </w:r>
      <w:r w:rsidR="00CA522B">
        <w:rPr>
          <w:rStyle w:val="Hyperlink"/>
          <w:rFonts w:ascii="TimesNewRomanPSMT" w:hAnsi="TimesNewRomanPSMT"/>
          <w:color w:val="000000" w:themeColor="text1"/>
          <w:u w:val="none"/>
        </w:rPr>
        <w:t xml:space="preserve">. </w:t>
      </w:r>
    </w:p>
    <w:p w14:paraId="11A08C1D" w14:textId="2AA10868" w:rsidR="0041379F" w:rsidRPr="00D17D00" w:rsidRDefault="00D17D00" w:rsidP="0041379F">
      <w:pPr>
        <w:pStyle w:val="NormalWeb"/>
      </w:pPr>
      <w:r>
        <w:rPr>
          <w:rFonts w:ascii="TimesNewRomanPSMT" w:hAnsi="TimesNewRomanPSMT"/>
          <w:b/>
        </w:rPr>
        <w:t xml:space="preserve">Eligibility: </w:t>
      </w:r>
      <w:r>
        <w:rPr>
          <w:rFonts w:ascii="TimesNewRomanPSMT" w:hAnsi="TimesNewRomanPSMT"/>
        </w:rPr>
        <w:t xml:space="preserve">Faculty throughout Iowa, particularly junior faculty, women, and members of underrepresented groups are encouraged to apply. </w:t>
      </w:r>
      <w:r w:rsidR="000A1466">
        <w:rPr>
          <w:rFonts w:ascii="TimesNewRomanPSMT" w:hAnsi="TimesNewRomanPSMT"/>
        </w:rPr>
        <w:t xml:space="preserve">NASA EPSCoR has no citizenship </w:t>
      </w:r>
      <w:r w:rsidR="00F630A6">
        <w:rPr>
          <w:rFonts w:ascii="TimesNewRomanPSMT" w:hAnsi="TimesNewRomanPSMT"/>
        </w:rPr>
        <w:t>requirements;</w:t>
      </w:r>
      <w:r w:rsidR="000A1466">
        <w:rPr>
          <w:rFonts w:ascii="TimesNewRomanPSMT" w:hAnsi="TimesNewRomanPSMT"/>
        </w:rPr>
        <w:t xml:space="preserve"> however</w:t>
      </w:r>
      <w:r w:rsidR="008802B3">
        <w:rPr>
          <w:rFonts w:ascii="TimesNewRomanPSMT" w:hAnsi="TimesNewRomanPSMT"/>
        </w:rPr>
        <w:t>,</w:t>
      </w:r>
      <w:r w:rsidR="000A1466">
        <w:rPr>
          <w:rFonts w:ascii="TimesNewRomanPSMT" w:hAnsi="TimesNewRomanPSMT"/>
        </w:rPr>
        <w:t xml:space="preserve"> it should be noted that foreign nationals are not normally allowed into NASA Centers.</w:t>
      </w:r>
      <w:r w:rsidR="00C83738">
        <w:rPr>
          <w:rFonts w:ascii="TimesNewRomanPSMT" w:hAnsi="TimesNewRomanPSMT"/>
        </w:rPr>
        <w:t xml:space="preserve"> </w:t>
      </w:r>
    </w:p>
    <w:p w14:paraId="551CCB06" w14:textId="091108E3" w:rsidR="00735CFF" w:rsidRDefault="00D17D00" w:rsidP="00735CFF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  <w:b/>
        </w:rPr>
        <w:t xml:space="preserve">Funding: </w:t>
      </w:r>
      <w:r w:rsidR="000A1466">
        <w:rPr>
          <w:rFonts w:ascii="TimesNewRomanPSMT" w:hAnsi="TimesNewRomanPSMT"/>
        </w:rPr>
        <w:t>Iowa</w:t>
      </w:r>
      <w:r w:rsidR="0041379F">
        <w:rPr>
          <w:rFonts w:ascii="TimesNewRomanPSMT" w:hAnsi="TimesNewRomanPSMT"/>
        </w:rPr>
        <w:t xml:space="preserve"> may submit </w:t>
      </w:r>
      <w:r w:rsidR="001B49AF">
        <w:rPr>
          <w:rFonts w:ascii="TimesNewRomanPSMT" w:hAnsi="TimesNewRomanPSMT"/>
        </w:rPr>
        <w:t xml:space="preserve">only </w:t>
      </w:r>
      <w:r w:rsidR="0041379F">
        <w:rPr>
          <w:rFonts w:ascii="TimesNewRomanPSMT" w:hAnsi="TimesNewRomanPSMT"/>
        </w:rPr>
        <w:t xml:space="preserve">one proposal in accordance with </w:t>
      </w:r>
      <w:r w:rsidR="0041379F">
        <w:rPr>
          <w:rFonts w:ascii="TimesNewRomanPS" w:hAnsi="TimesNewRomanPS"/>
          <w:i/>
          <w:iCs/>
        </w:rPr>
        <w:t>EPSCoR Eligibility and Proposal Acceptance</w:t>
      </w:r>
      <w:r w:rsidR="0041379F">
        <w:rPr>
          <w:rFonts w:ascii="TimesNewRomanPSMT" w:hAnsi="TimesNewRomanPSMT"/>
        </w:rPr>
        <w:t xml:space="preserve">. </w:t>
      </w:r>
      <w:r w:rsidR="00BD1F4E">
        <w:rPr>
          <w:rFonts w:ascii="TimesNewRomanPSMT" w:hAnsi="TimesNewRomanPSMT"/>
        </w:rPr>
        <w:t>A</w:t>
      </w:r>
      <w:r w:rsidR="006F1BE4">
        <w:rPr>
          <w:rFonts w:ascii="TimesNewRomanPSMT" w:hAnsi="TimesNewRomanPSMT"/>
        </w:rPr>
        <w:t>wards of up to $</w:t>
      </w:r>
      <w:r w:rsidR="00706D3E">
        <w:rPr>
          <w:rFonts w:ascii="TimesNewRomanPSMT" w:hAnsi="TimesNewRomanPSMT"/>
        </w:rPr>
        <w:t>250</w:t>
      </w:r>
      <w:r w:rsidR="006F1BE4">
        <w:rPr>
          <w:rFonts w:ascii="TimesNewRomanPSMT" w:hAnsi="TimesNewRomanPSMT"/>
        </w:rPr>
        <w:t>,000 to be spent over a three-year period will be made, with no cost-share requirement.</w:t>
      </w:r>
      <w:r w:rsidR="00F31211">
        <w:rPr>
          <w:rFonts w:ascii="TimesNewRomanPSMT" w:hAnsi="TimesNewRomanPSMT"/>
        </w:rPr>
        <w:t xml:space="preserve"> </w:t>
      </w:r>
      <w:r w:rsidR="00287AC2">
        <w:rPr>
          <w:rFonts w:ascii="TimesNewRomanPSMT" w:hAnsi="TimesNewRomanPSMT"/>
        </w:rPr>
        <w:t xml:space="preserve">Proposal must include a commercial flight provider called out by name, the costs of which will be rolled up </w:t>
      </w:r>
      <w:r w:rsidR="00287AC2" w:rsidRPr="00A963D6">
        <w:rPr>
          <w:rFonts w:ascii="TimesNewRomanPSMT" w:hAnsi="TimesNewRomanPSMT"/>
          <w:i/>
          <w:iCs/>
        </w:rPr>
        <w:t>in addition to</w:t>
      </w:r>
      <w:r w:rsidR="00287AC2">
        <w:rPr>
          <w:rFonts w:ascii="TimesNewRomanPSMT" w:hAnsi="TimesNewRomanPSMT"/>
        </w:rPr>
        <w:t xml:space="preserve"> the $250,000 in research costs. </w:t>
      </w:r>
      <w:r w:rsidR="002B476B">
        <w:rPr>
          <w:rFonts w:ascii="TimesNewRomanPSMT" w:hAnsi="TimesNewRomanPSMT"/>
        </w:rPr>
        <w:t>Do not list the flight provider as a subaward in the budget</w:t>
      </w:r>
      <w:r w:rsidR="00517452">
        <w:rPr>
          <w:rFonts w:ascii="TimesNewRomanPSMT" w:hAnsi="TimesNewRomanPSMT"/>
        </w:rPr>
        <w:t>, but as a direct sole purchase.</w:t>
      </w:r>
    </w:p>
    <w:p w14:paraId="7D180D15" w14:textId="6DD9BC61" w:rsidR="00E26A9A" w:rsidRPr="00735CFF" w:rsidRDefault="00E26A9A" w:rsidP="00735CFF">
      <w:pPr>
        <w:pStyle w:val="NormalWeb"/>
        <w:spacing w:after="0" w:afterAutospacing="0"/>
        <w:rPr>
          <w:rFonts w:ascii="TimesNewRomanPSMT" w:hAnsi="TimesNewRomanPSMT"/>
        </w:rPr>
      </w:pPr>
      <w:r>
        <w:rPr>
          <w:b/>
        </w:rPr>
        <w:t>Notice of Intent</w:t>
      </w:r>
    </w:p>
    <w:p w14:paraId="7DDB043D" w14:textId="47E32119" w:rsidR="00E26A9A" w:rsidRDefault="00E26A9A" w:rsidP="006D19B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Notice of Intent is required for this solicitation to determine if a pre-proposal stage of competition is necessary. Please submit your NOI by</w:t>
      </w:r>
      <w:r w:rsidR="00CA522B">
        <w:rPr>
          <w:rFonts w:ascii="Times New Roman" w:hAnsi="Times New Roman"/>
          <w:bCs/>
        </w:rPr>
        <w:t xml:space="preserve"> </w:t>
      </w:r>
      <w:r w:rsidR="00CA522B">
        <w:rPr>
          <w:rFonts w:ascii="Times New Roman" w:hAnsi="Times New Roman"/>
          <w:b/>
        </w:rPr>
        <w:t>January 30</w:t>
      </w:r>
      <w:r w:rsidR="00CA522B" w:rsidRPr="00CA522B">
        <w:rPr>
          <w:rFonts w:ascii="Times New Roman" w:hAnsi="Times New Roman"/>
          <w:b/>
          <w:vertAlign w:val="superscript"/>
        </w:rPr>
        <w:t>th</w:t>
      </w:r>
      <w:r w:rsidR="00CA522B">
        <w:rPr>
          <w:rFonts w:ascii="Times New Roman" w:hAnsi="Times New Roman"/>
          <w:b/>
        </w:rPr>
        <w:t>, 2023</w:t>
      </w:r>
      <w:r>
        <w:rPr>
          <w:rFonts w:ascii="Times New Roman" w:hAnsi="Times New Roman"/>
          <w:bCs/>
        </w:rPr>
        <w:t xml:space="preserve">: </w:t>
      </w:r>
      <w:hyperlink r:id="rId8" w:history="1">
        <w:r w:rsidR="00097B26">
          <w:rPr>
            <w:rStyle w:val="Hyperlink"/>
            <w:rFonts w:ascii="Times New Roman" w:hAnsi="Times New Roman"/>
            <w:bCs/>
          </w:rPr>
          <w:t>SFO NOI</w:t>
        </w:r>
      </w:hyperlink>
      <w:r>
        <w:rPr>
          <w:rFonts w:ascii="Times New Roman" w:hAnsi="Times New Roman"/>
          <w:bCs/>
        </w:rPr>
        <w:t>.</w:t>
      </w:r>
    </w:p>
    <w:p w14:paraId="69F1D1B6" w14:textId="77777777" w:rsidR="00E26A9A" w:rsidRDefault="00E26A9A" w:rsidP="006D19BC">
      <w:pPr>
        <w:rPr>
          <w:rFonts w:ascii="Times New Roman" w:hAnsi="Times New Roman"/>
          <w:b/>
        </w:rPr>
      </w:pPr>
    </w:p>
    <w:p w14:paraId="128A345D" w14:textId="1348C672" w:rsidR="00DF144C" w:rsidRDefault="00DF144C" w:rsidP="006D19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Pre-Proposal Submission Instructions</w:t>
      </w:r>
    </w:p>
    <w:p w14:paraId="1768BB98" w14:textId="4D6E1300" w:rsidR="000B14FE" w:rsidRPr="00E26A9A" w:rsidRDefault="009A3EC6" w:rsidP="00DF14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order to allow time </w:t>
      </w:r>
      <w:r w:rsidR="00CC64D2">
        <w:rPr>
          <w:rFonts w:ascii="Times New Roman" w:hAnsi="Times New Roman"/>
        </w:rPr>
        <w:t>for internal competition</w:t>
      </w:r>
      <w:r w:rsidR="00A963D6">
        <w:rPr>
          <w:rFonts w:ascii="Times New Roman" w:hAnsi="Times New Roman"/>
        </w:rPr>
        <w:t xml:space="preserve"> </w:t>
      </w:r>
      <w:r w:rsidR="00A963D6" w:rsidRPr="00735CFF">
        <w:rPr>
          <w:rFonts w:ascii="Times New Roman" w:hAnsi="Times New Roman"/>
          <w:u w:val="single"/>
        </w:rPr>
        <w:t>if needed</w:t>
      </w:r>
      <w:r>
        <w:rPr>
          <w:rFonts w:ascii="Times New Roman" w:hAnsi="Times New Roman"/>
        </w:rPr>
        <w:t>, p</w:t>
      </w:r>
      <w:r w:rsidR="00DF144C">
        <w:rPr>
          <w:rFonts w:ascii="Times New Roman" w:hAnsi="Times New Roman"/>
        </w:rPr>
        <w:t>re-proposal</w:t>
      </w:r>
      <w:r w:rsidR="006C0B03">
        <w:rPr>
          <w:rFonts w:ascii="Times New Roman" w:hAnsi="Times New Roman"/>
        </w:rPr>
        <w:t xml:space="preserve">s must be submitted to </w:t>
      </w:r>
      <w:hyperlink r:id="rId9" w:history="1">
        <w:r w:rsidR="006D19BC" w:rsidRPr="006D19BC">
          <w:rPr>
            <w:rStyle w:val="Hyperlink"/>
            <w:rFonts w:ascii="Times New Roman" w:hAnsi="Times New Roman"/>
          </w:rPr>
          <w:t>Pre-Proposal Submission</w:t>
        </w:r>
      </w:hyperlink>
      <w:r w:rsidR="006D19BC">
        <w:rPr>
          <w:rFonts w:ascii="Times New Roman" w:hAnsi="Times New Roman"/>
        </w:rPr>
        <w:t xml:space="preserve"> </w:t>
      </w:r>
      <w:r w:rsidR="006C0B03">
        <w:rPr>
          <w:rFonts w:ascii="Times New Roman" w:hAnsi="Times New Roman"/>
        </w:rPr>
        <w:t>by</w:t>
      </w:r>
      <w:r w:rsidR="00CB5EE2">
        <w:rPr>
          <w:rFonts w:ascii="Times New Roman" w:hAnsi="Times New Roman"/>
        </w:rPr>
        <w:t xml:space="preserve"> February 17</w:t>
      </w:r>
      <w:r w:rsidR="00CB5EE2" w:rsidRPr="00CB5EE2">
        <w:rPr>
          <w:rFonts w:ascii="Times New Roman" w:hAnsi="Times New Roman"/>
          <w:vertAlign w:val="superscript"/>
        </w:rPr>
        <w:t>th</w:t>
      </w:r>
      <w:r w:rsidR="00CB5EE2">
        <w:rPr>
          <w:rFonts w:ascii="Times New Roman" w:hAnsi="Times New Roman"/>
        </w:rPr>
        <w:t>, 2023</w:t>
      </w:r>
      <w:r w:rsidR="006C0B03" w:rsidRPr="00E26A9A">
        <w:rPr>
          <w:rFonts w:ascii="Times New Roman" w:hAnsi="Times New Roman"/>
        </w:rPr>
        <w:t xml:space="preserve">. </w:t>
      </w:r>
    </w:p>
    <w:p w14:paraId="4784C20D" w14:textId="50F81400" w:rsidR="000B14FE" w:rsidRPr="000B14FE" w:rsidRDefault="000B14FE" w:rsidP="000B14F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0B14FE">
        <w:rPr>
          <w:rFonts w:ascii="Times New Roman" w:hAnsi="Times New Roman"/>
        </w:rPr>
        <w:t>Project Description: includes Scientific/Technical summary, goals, objectives,</w:t>
      </w:r>
      <w:r>
        <w:rPr>
          <w:rFonts w:ascii="Times New Roman" w:hAnsi="Times New Roman"/>
        </w:rPr>
        <w:t xml:space="preserve"> timeline,</w:t>
      </w:r>
      <w:r w:rsidRPr="000B14FE">
        <w:rPr>
          <w:rFonts w:ascii="Times New Roman" w:hAnsi="Times New Roman"/>
        </w:rPr>
        <w:t xml:space="preserve"> expected outcomes, </w:t>
      </w:r>
      <w:r w:rsidR="00190A6A">
        <w:rPr>
          <w:rFonts w:ascii="Times New Roman" w:hAnsi="Times New Roman"/>
        </w:rPr>
        <w:t xml:space="preserve">management/evaluation, and </w:t>
      </w:r>
      <w:r w:rsidRPr="000B14FE">
        <w:rPr>
          <w:rFonts w:ascii="Times New Roman" w:hAnsi="Times New Roman"/>
        </w:rPr>
        <w:t>collaborators.</w:t>
      </w:r>
      <w:r>
        <w:rPr>
          <w:rFonts w:ascii="Times New Roman" w:hAnsi="Times New Roman"/>
        </w:rPr>
        <w:t xml:space="preserve"> (</w:t>
      </w:r>
      <w:r w:rsidR="00E26A9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page maximum)</w:t>
      </w:r>
    </w:p>
    <w:p w14:paraId="5C78C85B" w14:textId="064A6089" w:rsidR="000B14FE" w:rsidRPr="000B14FE" w:rsidRDefault="000B14FE" w:rsidP="000B14F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0B14FE">
        <w:rPr>
          <w:rFonts w:ascii="Times New Roman" w:hAnsi="Times New Roman"/>
        </w:rPr>
        <w:t xml:space="preserve">Budget and Narrative </w:t>
      </w:r>
      <w:r w:rsidR="00D47D40">
        <w:rPr>
          <w:rFonts w:ascii="Times New Roman" w:hAnsi="Times New Roman"/>
        </w:rPr>
        <w:t>– include flight provider and costs per the CAN.</w:t>
      </w:r>
    </w:p>
    <w:p w14:paraId="6F16297D" w14:textId="54F6F245" w:rsidR="00DF144C" w:rsidRPr="000B14FE" w:rsidRDefault="000B14FE" w:rsidP="000B14F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0B14FE">
        <w:rPr>
          <w:rFonts w:ascii="Times New Roman" w:hAnsi="Times New Roman"/>
        </w:rPr>
        <w:t>Letter of Support from NASA Collaborator</w:t>
      </w:r>
    </w:p>
    <w:p w14:paraId="73E59254" w14:textId="77777777" w:rsidR="006C0B03" w:rsidRPr="00DF144C" w:rsidRDefault="006C0B03" w:rsidP="00DF144C">
      <w:pPr>
        <w:rPr>
          <w:rFonts w:ascii="Times New Roman" w:hAnsi="Times New Roman"/>
        </w:rPr>
      </w:pPr>
    </w:p>
    <w:p w14:paraId="11E75AB1" w14:textId="77777777" w:rsidR="00FA037D" w:rsidRDefault="00FA037D" w:rsidP="006D19BC">
      <w:pPr>
        <w:rPr>
          <w:rFonts w:ascii="Times New Roman" w:hAnsi="Times New Roman"/>
          <w:b/>
        </w:rPr>
      </w:pPr>
    </w:p>
    <w:p w14:paraId="50F030C0" w14:textId="77777777" w:rsidR="00FA037D" w:rsidRDefault="00FA037D" w:rsidP="006D19BC">
      <w:pPr>
        <w:rPr>
          <w:rFonts w:ascii="Times New Roman" w:hAnsi="Times New Roman"/>
          <w:b/>
        </w:rPr>
      </w:pPr>
    </w:p>
    <w:p w14:paraId="4D7FF752" w14:textId="738F0643" w:rsidR="005E2B52" w:rsidRPr="0008149D" w:rsidRDefault="005E2B52" w:rsidP="006D19BC">
      <w:pPr>
        <w:rPr>
          <w:rFonts w:ascii="Times New Roman" w:hAnsi="Times New Roman"/>
          <w:b/>
        </w:rPr>
      </w:pPr>
      <w:r w:rsidRPr="0008149D">
        <w:rPr>
          <w:rFonts w:ascii="Times New Roman" w:hAnsi="Times New Roman"/>
          <w:b/>
        </w:rPr>
        <w:t>Pre-Proposal Review Process</w:t>
      </w:r>
    </w:p>
    <w:p w14:paraId="2F8CCC1E" w14:textId="0EDBEA64" w:rsidR="001A4204" w:rsidRDefault="004100ED">
      <w:pPr>
        <w:rPr>
          <w:rFonts w:ascii="Times New Roman" w:hAnsi="Times New Roman"/>
        </w:rPr>
      </w:pPr>
      <w:r>
        <w:rPr>
          <w:rFonts w:ascii="Times New Roman" w:hAnsi="Times New Roman"/>
        </w:rPr>
        <w:t>If needed, t</w:t>
      </w:r>
      <w:r w:rsidR="00AC3BE9">
        <w:rPr>
          <w:rFonts w:ascii="Times New Roman" w:hAnsi="Times New Roman"/>
        </w:rPr>
        <w:t xml:space="preserve">he Iowa NASA EPSCoR </w:t>
      </w:r>
      <w:r w:rsidR="00D20D8D">
        <w:rPr>
          <w:rFonts w:ascii="Times New Roman" w:hAnsi="Times New Roman"/>
        </w:rPr>
        <w:t xml:space="preserve">program will hold an internal competition for </w:t>
      </w:r>
      <w:r w:rsidR="00C83738">
        <w:rPr>
          <w:rFonts w:ascii="Times New Roman" w:hAnsi="Times New Roman"/>
        </w:rPr>
        <w:t>the</w:t>
      </w:r>
      <w:r w:rsidR="00D20D8D">
        <w:rPr>
          <w:rFonts w:ascii="Times New Roman" w:hAnsi="Times New Roman"/>
        </w:rPr>
        <w:t xml:space="preserve"> jurisdiction using a Technical Advisory Committee, which is comprised of members from the research community, government, and industry, under the management of </w:t>
      </w:r>
      <w:r w:rsidR="00C83738">
        <w:rPr>
          <w:rFonts w:ascii="Times New Roman" w:hAnsi="Times New Roman"/>
        </w:rPr>
        <w:t>the</w:t>
      </w:r>
      <w:r w:rsidR="00D20D8D">
        <w:rPr>
          <w:rFonts w:ascii="Times New Roman" w:hAnsi="Times New Roman"/>
        </w:rPr>
        <w:t xml:space="preserve"> </w:t>
      </w:r>
      <w:r w:rsidR="00C83738">
        <w:rPr>
          <w:rFonts w:ascii="Times New Roman" w:hAnsi="Times New Roman"/>
        </w:rPr>
        <w:t xml:space="preserve">Iowa NASA EPSCoR </w:t>
      </w:r>
      <w:r w:rsidR="00D20D8D">
        <w:rPr>
          <w:rFonts w:ascii="Times New Roman" w:hAnsi="Times New Roman"/>
        </w:rPr>
        <w:t xml:space="preserve">Director. </w:t>
      </w:r>
      <w:r w:rsidR="006C0B03">
        <w:rPr>
          <w:rFonts w:ascii="Times New Roman" w:hAnsi="Times New Roman"/>
        </w:rPr>
        <w:t>As a panel, reviewers will recommend one pre-proposal for development into a full proposal to be submitted</w:t>
      </w:r>
      <w:r w:rsidR="00D17D00">
        <w:rPr>
          <w:rFonts w:ascii="Times New Roman" w:hAnsi="Times New Roman"/>
        </w:rPr>
        <w:t xml:space="preserve"> </w:t>
      </w:r>
      <w:r w:rsidR="00D47D40">
        <w:rPr>
          <w:rFonts w:ascii="Times New Roman" w:hAnsi="Times New Roman"/>
        </w:rPr>
        <w:t>April</w:t>
      </w:r>
      <w:r w:rsidR="00D17D00">
        <w:rPr>
          <w:rFonts w:ascii="Times New Roman" w:hAnsi="Times New Roman"/>
        </w:rPr>
        <w:t xml:space="preserve"> </w:t>
      </w:r>
      <w:r w:rsidR="00CB5EE2">
        <w:rPr>
          <w:rFonts w:ascii="Times New Roman" w:hAnsi="Times New Roman"/>
        </w:rPr>
        <w:t>5</w:t>
      </w:r>
      <w:r w:rsidR="00CB5EE2" w:rsidRPr="00CB5EE2">
        <w:rPr>
          <w:rFonts w:ascii="Times New Roman" w:hAnsi="Times New Roman"/>
          <w:vertAlign w:val="superscript"/>
        </w:rPr>
        <w:t>th</w:t>
      </w:r>
      <w:r w:rsidR="00CB5EE2">
        <w:rPr>
          <w:rFonts w:ascii="Times New Roman" w:hAnsi="Times New Roman"/>
        </w:rPr>
        <w:t xml:space="preserve">, </w:t>
      </w:r>
      <w:r w:rsidR="00D17D00">
        <w:rPr>
          <w:rFonts w:ascii="Times New Roman" w:hAnsi="Times New Roman"/>
        </w:rPr>
        <w:t>202</w:t>
      </w:r>
      <w:r w:rsidR="00097B26">
        <w:rPr>
          <w:rFonts w:ascii="Times New Roman" w:hAnsi="Times New Roman"/>
        </w:rPr>
        <w:t>3</w:t>
      </w:r>
      <w:r w:rsidR="006C0B03">
        <w:rPr>
          <w:rFonts w:ascii="Times New Roman" w:hAnsi="Times New Roman"/>
        </w:rPr>
        <w:t xml:space="preserve">. </w:t>
      </w:r>
      <w:r w:rsidR="000B14FE">
        <w:rPr>
          <w:rFonts w:ascii="Times New Roman" w:hAnsi="Times New Roman"/>
        </w:rPr>
        <w:t xml:space="preserve">Selected pre-proposal will be announced on </w:t>
      </w:r>
      <w:r w:rsidR="00CB5EE2" w:rsidRPr="00CB5EE2">
        <w:rPr>
          <w:rFonts w:ascii="Times New Roman" w:hAnsi="Times New Roman"/>
        </w:rPr>
        <w:t xml:space="preserve">February </w:t>
      </w:r>
      <w:r w:rsidR="00D47D40" w:rsidRPr="00CB5EE2">
        <w:rPr>
          <w:rFonts w:ascii="Times New Roman" w:hAnsi="Times New Roman"/>
        </w:rPr>
        <w:t>2</w:t>
      </w:r>
      <w:r w:rsidR="00CB5EE2" w:rsidRPr="00CB5EE2">
        <w:rPr>
          <w:rFonts w:ascii="Times New Roman" w:hAnsi="Times New Roman"/>
        </w:rPr>
        <w:t>7th</w:t>
      </w:r>
      <w:r w:rsidR="000B14FE" w:rsidRPr="00CB5EE2">
        <w:rPr>
          <w:rFonts w:ascii="Times New Roman" w:hAnsi="Times New Roman"/>
        </w:rPr>
        <w:t>, 202</w:t>
      </w:r>
      <w:r w:rsidR="00CB5EE2" w:rsidRPr="00CB5EE2">
        <w:rPr>
          <w:rFonts w:ascii="Times New Roman" w:hAnsi="Times New Roman"/>
        </w:rPr>
        <w:t>3</w:t>
      </w:r>
      <w:r w:rsidR="000B14FE">
        <w:rPr>
          <w:rFonts w:ascii="Times New Roman" w:hAnsi="Times New Roman"/>
        </w:rPr>
        <w:t xml:space="preserve">. </w:t>
      </w:r>
      <w:r w:rsidR="005E2B52">
        <w:rPr>
          <w:rFonts w:ascii="Times New Roman" w:hAnsi="Times New Roman"/>
        </w:rPr>
        <w:t>The proposal will be selected based on the following criteria:</w:t>
      </w:r>
    </w:p>
    <w:p w14:paraId="1F614372" w14:textId="77777777" w:rsidR="006C0B03" w:rsidRDefault="006C0B03">
      <w:pPr>
        <w:rPr>
          <w:rFonts w:ascii="Times New Roman" w:hAnsi="Times New Roman"/>
        </w:rPr>
      </w:pPr>
    </w:p>
    <w:p w14:paraId="732352A7" w14:textId="3B5B5944" w:rsidR="005E2B52" w:rsidRPr="005E2B52" w:rsidRDefault="005E2B52" w:rsidP="006D19BC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E2B52">
        <w:rPr>
          <w:rFonts w:ascii="TimesNewRomanPS" w:hAnsi="TimesNewRomanPS"/>
          <w:b/>
          <w:bCs/>
          <w:szCs w:val="24"/>
        </w:rPr>
        <w:t>Intrinsic Merit</w:t>
      </w:r>
      <w:r w:rsidR="00C1741D">
        <w:rPr>
          <w:rFonts w:ascii="TimesNewRomanPS" w:hAnsi="TimesNewRomanPS"/>
          <w:b/>
          <w:bCs/>
          <w:szCs w:val="24"/>
        </w:rPr>
        <w:t xml:space="preserve"> of microgravity</w:t>
      </w:r>
      <w:r w:rsidR="00735CFF">
        <w:rPr>
          <w:rFonts w:ascii="TimesNewRomanPS" w:hAnsi="TimesNewRomanPS"/>
          <w:b/>
          <w:bCs/>
          <w:szCs w:val="24"/>
        </w:rPr>
        <w:t xml:space="preserve"> or reduced-gravity</w:t>
      </w:r>
      <w:r w:rsidR="00C1741D">
        <w:rPr>
          <w:rFonts w:ascii="TimesNewRomanPS" w:hAnsi="TimesNewRomanPS"/>
          <w:b/>
          <w:bCs/>
          <w:szCs w:val="24"/>
        </w:rPr>
        <w:t xml:space="preserve"> requirement</w:t>
      </w:r>
      <w:r w:rsidRPr="005E2B52">
        <w:rPr>
          <w:rFonts w:ascii="TimesNewRomanPS" w:hAnsi="TimesNewRomanPS"/>
          <w:b/>
          <w:bCs/>
          <w:szCs w:val="24"/>
        </w:rPr>
        <w:t xml:space="preserve"> </w:t>
      </w:r>
    </w:p>
    <w:p w14:paraId="6977DEED" w14:textId="69A44ADA" w:rsidR="005E2B52" w:rsidRDefault="00C1741D" w:rsidP="006D19BC">
      <w:pPr>
        <w:pStyle w:val="ListParagraph"/>
        <w:numPr>
          <w:ilvl w:val="1"/>
          <w:numId w:val="3"/>
        </w:numPr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Existing</w:t>
      </w:r>
      <w:r w:rsidR="005E2B52" w:rsidRPr="005E2B52">
        <w:rPr>
          <w:rFonts w:ascii="TimesNewRomanPSMT" w:hAnsi="TimesNewRomanPSMT"/>
          <w:szCs w:val="24"/>
        </w:rPr>
        <w:t xml:space="preserve"> Research</w:t>
      </w:r>
      <w:r>
        <w:rPr>
          <w:rFonts w:ascii="TimesNewRomanPSMT" w:hAnsi="TimesNewRomanPSMT"/>
          <w:szCs w:val="24"/>
        </w:rPr>
        <w:t>: If relevant, the narrative shall include a brief history of the NASA research project.</w:t>
      </w:r>
    </w:p>
    <w:p w14:paraId="18256370" w14:textId="7FBF713A" w:rsidR="005E2B52" w:rsidRPr="00DF144C" w:rsidRDefault="00C1741D" w:rsidP="006D19BC">
      <w:pPr>
        <w:pStyle w:val="ListParagraph"/>
        <w:numPr>
          <w:ilvl w:val="1"/>
          <w:numId w:val="3"/>
        </w:numPr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Benefit of a microgravity</w:t>
      </w:r>
      <w:r w:rsidR="00735CFF">
        <w:rPr>
          <w:rFonts w:ascii="TimesNewRomanPSMT" w:hAnsi="TimesNewRomanPSMT"/>
          <w:szCs w:val="24"/>
        </w:rPr>
        <w:t xml:space="preserve"> or reduced-gravity</w:t>
      </w:r>
      <w:r>
        <w:rPr>
          <w:rFonts w:ascii="TimesNewRomanPSMT" w:hAnsi="TimesNewRomanPSMT"/>
          <w:szCs w:val="24"/>
        </w:rPr>
        <w:t xml:space="preserve"> environment to the research</w:t>
      </w:r>
    </w:p>
    <w:p w14:paraId="520A9323" w14:textId="5DC50AB6" w:rsidR="00DF144C" w:rsidRPr="00DF144C" w:rsidRDefault="005E2B52" w:rsidP="006D19BC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DF144C">
        <w:rPr>
          <w:rFonts w:ascii="TimesNewRomanPS" w:hAnsi="TimesNewRomanPS"/>
          <w:b/>
          <w:bCs/>
          <w:szCs w:val="24"/>
        </w:rPr>
        <w:t xml:space="preserve">Budget Narrative and Details </w:t>
      </w:r>
    </w:p>
    <w:p w14:paraId="49ABD340" w14:textId="6E67AEAF" w:rsidR="005E2B52" w:rsidRPr="00735CFF" w:rsidRDefault="005E2B52" w:rsidP="006D19BC">
      <w:pPr>
        <w:pStyle w:val="ListParagraph"/>
        <w:numPr>
          <w:ilvl w:val="1"/>
          <w:numId w:val="5"/>
        </w:numPr>
        <w:rPr>
          <w:rFonts w:ascii="Times New Roman" w:hAnsi="Times New Roman"/>
          <w:szCs w:val="24"/>
        </w:rPr>
      </w:pPr>
      <w:r w:rsidRPr="005E2B52">
        <w:rPr>
          <w:rFonts w:ascii="TimesNewRomanPSMT" w:hAnsi="TimesNewRomanPSMT"/>
          <w:szCs w:val="24"/>
        </w:rPr>
        <w:t xml:space="preserve">The proposed budget shall be adequate, appropriate, reasonable, and realistic, and demonstrate the effective use of funds </w:t>
      </w:r>
    </w:p>
    <w:p w14:paraId="24D33E5C" w14:textId="1D070011" w:rsidR="00BB60FF" w:rsidRDefault="00BB60FF" w:rsidP="006D19BC">
      <w:pPr>
        <w:rPr>
          <w:rFonts w:ascii="Times New Roman" w:hAnsi="Times New Roman"/>
        </w:rPr>
      </w:pPr>
    </w:p>
    <w:p w14:paraId="5CB8C4FC" w14:textId="42C9F391" w:rsidR="00E26A9A" w:rsidRDefault="00E26A9A" w:rsidP="006D19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Selected Proposal</w:t>
      </w:r>
    </w:p>
    <w:p w14:paraId="5891DCDD" w14:textId="0DE59BD1" w:rsidR="00E26A9A" w:rsidRDefault="00E26A9A" w:rsidP="006D19BC">
      <w:pPr>
        <w:rPr>
          <w:rFonts w:ascii="Times New Roman" w:hAnsi="Times New Roman"/>
        </w:rPr>
      </w:pPr>
      <w:r>
        <w:rPr>
          <w:rFonts w:ascii="Times New Roman" w:hAnsi="Times New Roman"/>
        </w:rPr>
        <w:t>If your pre-proposal is selected for completion to full proposal, the Iowa NASA EPSCoR office will be in contact with further instructions for submission to NSPIRES.</w:t>
      </w:r>
    </w:p>
    <w:p w14:paraId="3C974FE8" w14:textId="77777777" w:rsidR="00E26A9A" w:rsidRPr="00E26A9A" w:rsidRDefault="00E26A9A" w:rsidP="006D19BC">
      <w:pPr>
        <w:rPr>
          <w:rFonts w:ascii="Times New Roman" w:hAnsi="Times New Roman"/>
        </w:rPr>
      </w:pPr>
    </w:p>
    <w:p w14:paraId="309A3C35" w14:textId="2AB429EA" w:rsidR="000B14FE" w:rsidRDefault="000B14FE" w:rsidP="006D19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Award Obligations</w:t>
      </w:r>
    </w:p>
    <w:p w14:paraId="123C4E39" w14:textId="25BBB780" w:rsidR="000B14FE" w:rsidRDefault="000B14FE" w:rsidP="006D19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 recipients are required to prepare annual and final reports following NASA EPSCoR guidelines. </w:t>
      </w:r>
      <w:r w:rsidR="00BC523B">
        <w:rPr>
          <w:rFonts w:ascii="Times New Roman" w:hAnsi="Times New Roman"/>
        </w:rPr>
        <w:t xml:space="preserve">Additional obligations will be communicated upon notification of award. </w:t>
      </w:r>
    </w:p>
    <w:p w14:paraId="3FDC0732" w14:textId="77777777" w:rsidR="000B14FE" w:rsidRPr="000B14FE" w:rsidRDefault="000B14FE" w:rsidP="006D19BC">
      <w:pPr>
        <w:rPr>
          <w:rFonts w:ascii="Times New Roman" w:hAnsi="Times New Roman"/>
        </w:rPr>
      </w:pPr>
    </w:p>
    <w:p w14:paraId="4BCC0CE6" w14:textId="7931BD2F" w:rsidR="00BB60FF" w:rsidRPr="00555C3B" w:rsidRDefault="006D19BC" w:rsidP="006D19BC">
      <w:pPr>
        <w:rPr>
          <w:rFonts w:ascii="Times New Roman" w:hAnsi="Times New Roman"/>
        </w:rPr>
      </w:pPr>
      <w:r>
        <w:rPr>
          <w:rFonts w:ascii="Times New Roman" w:hAnsi="Times New Roman"/>
        </w:rPr>
        <w:t>For more information, p</w:t>
      </w:r>
      <w:r w:rsidRPr="006D19BC">
        <w:rPr>
          <w:rFonts w:ascii="Times New Roman" w:hAnsi="Times New Roman"/>
        </w:rPr>
        <w:t xml:space="preserve">lease visit our website </w:t>
      </w:r>
      <w:hyperlink r:id="rId10" w:history="1">
        <w:r w:rsidR="006374AC">
          <w:rPr>
            <w:rStyle w:val="Hyperlink"/>
            <w:rFonts w:ascii="Times New Roman" w:hAnsi="Times New Roman"/>
          </w:rPr>
          <w:t>http://ianasaepscor.engineering.iastate.edu/</w:t>
        </w:r>
      </w:hyperlink>
      <w:r w:rsidRPr="006D19BC">
        <w:rPr>
          <w:rFonts w:ascii="Times New Roman" w:hAnsi="Times New Roman"/>
        </w:rPr>
        <w:t xml:space="preserve"> or contact</w:t>
      </w:r>
      <w:r w:rsidR="000B14FE">
        <w:rPr>
          <w:rFonts w:ascii="Times New Roman" w:hAnsi="Times New Roman"/>
        </w:rPr>
        <w:t xml:space="preserve"> </w:t>
      </w:r>
      <w:hyperlink r:id="rId11" w:history="1">
        <w:r w:rsidR="000B14FE" w:rsidRPr="00871C32">
          <w:rPr>
            <w:rStyle w:val="Hyperlink"/>
            <w:rFonts w:ascii="Times New Roman" w:hAnsi="Times New Roman"/>
          </w:rPr>
          <w:t>nasaepscor@iastate.edu</w:t>
        </w:r>
      </w:hyperlink>
      <w:r w:rsidR="000B14FE">
        <w:rPr>
          <w:rFonts w:ascii="Times New Roman" w:hAnsi="Times New Roman"/>
        </w:rPr>
        <w:t xml:space="preserve">. </w:t>
      </w:r>
    </w:p>
    <w:sectPr w:rsidR="00BB60FF" w:rsidRPr="00555C3B" w:rsidSect="00A96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B390" w14:textId="77777777" w:rsidR="00594F00" w:rsidRDefault="00594F00">
      <w:r>
        <w:separator/>
      </w:r>
    </w:p>
  </w:endnote>
  <w:endnote w:type="continuationSeparator" w:id="0">
    <w:p w14:paraId="6B332FF4" w14:textId="77777777" w:rsidR="00594F00" w:rsidRDefault="0059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Century Schlb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9319778"/>
      <w:docPartObj>
        <w:docPartGallery w:val="Page Numbers (Bottom of Page)"/>
        <w:docPartUnique/>
      </w:docPartObj>
    </w:sdtPr>
    <w:sdtContent>
      <w:p w14:paraId="55BBDC86" w14:textId="7F6B1114" w:rsidR="00A963D6" w:rsidRDefault="00A963D6" w:rsidP="001E5B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9ED0C4" w14:textId="77777777" w:rsidR="00A963D6" w:rsidRDefault="00A963D6" w:rsidP="00A96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233033"/>
      <w:docPartObj>
        <w:docPartGallery w:val="Page Numbers (Bottom of Page)"/>
        <w:docPartUnique/>
      </w:docPartObj>
    </w:sdtPr>
    <w:sdtContent>
      <w:p w14:paraId="74E66BBB" w14:textId="7A54FD0A" w:rsidR="00A963D6" w:rsidRDefault="00A963D6" w:rsidP="001E5B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2FDAB8" w14:textId="77777777" w:rsidR="00A963D6" w:rsidRDefault="00A963D6" w:rsidP="00A963D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D4C0" w14:textId="77777777" w:rsidR="00256237" w:rsidRDefault="00256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B041" w14:textId="77777777" w:rsidR="00594F00" w:rsidRDefault="00594F00">
      <w:r>
        <w:separator/>
      </w:r>
    </w:p>
  </w:footnote>
  <w:footnote w:type="continuationSeparator" w:id="0">
    <w:p w14:paraId="3DE39839" w14:textId="77777777" w:rsidR="00594F00" w:rsidRDefault="0059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A40" w14:textId="77777777" w:rsidR="00256237" w:rsidRDefault="00256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19DD" w14:textId="77777777" w:rsidR="00256237" w:rsidRDefault="00256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1350"/>
      <w:gridCol w:w="8190"/>
    </w:tblGrid>
    <w:tr w:rsidR="0008149D" w14:paraId="59EAFF74" w14:textId="77777777" w:rsidTr="00713E05">
      <w:trPr>
        <w:trHeight w:val="100"/>
      </w:trPr>
      <w:tc>
        <w:tcPr>
          <w:tcW w:w="1350" w:type="dxa"/>
          <w:vMerge w:val="restart"/>
          <w:vAlign w:val="center"/>
        </w:tcPr>
        <w:p w14:paraId="7335937D" w14:textId="77777777" w:rsidR="0008149D" w:rsidRDefault="0008149D" w:rsidP="0008149D">
          <w:pPr>
            <w:pStyle w:val="Header"/>
            <w:spacing w:before="80"/>
            <w:ind w:left="-18"/>
            <w:jc w:val="center"/>
          </w:pPr>
          <w:r>
            <w:rPr>
              <w:noProof/>
            </w:rPr>
            <w:drawing>
              <wp:anchor distT="0" distB="0" distL="0" distR="0" simplePos="0" relativeHeight="251661312" behindDoc="0" locked="0" layoutInCell="1" allowOverlap="1" wp14:anchorId="2D7B62F5" wp14:editId="71901FFA">
                <wp:simplePos x="0" y="0"/>
                <wp:positionH relativeFrom="page">
                  <wp:posOffset>68580</wp:posOffset>
                </wp:positionH>
                <wp:positionV relativeFrom="paragraph">
                  <wp:posOffset>99060</wp:posOffset>
                </wp:positionV>
                <wp:extent cx="890905" cy="744220"/>
                <wp:effectExtent l="0" t="0" r="0" b="0"/>
                <wp:wrapNone/>
                <wp:docPr id="5" name="image1.jp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90" w:type="dxa"/>
          <w:vAlign w:val="center"/>
        </w:tcPr>
        <w:p w14:paraId="69681B44" w14:textId="77777777" w:rsidR="0008149D" w:rsidRPr="000268FA" w:rsidRDefault="0008149D" w:rsidP="0008149D">
          <w:pPr>
            <w:pStyle w:val="Header"/>
            <w:tabs>
              <w:tab w:val="clear" w:pos="4320"/>
            </w:tabs>
            <w:ind w:left="-86" w:right="-115"/>
            <w:jc w:val="center"/>
            <w:rPr>
              <w:rFonts w:ascii="Times New Roman" w:hAnsi="Times New Roman"/>
              <w:color w:val="800000"/>
              <w:sz w:val="60"/>
            </w:rPr>
          </w:pPr>
          <w:r w:rsidRPr="000268FA">
            <w:rPr>
              <w:rFonts w:ascii="Times New Roman" w:hAnsi="Times New Roman"/>
              <w:color w:val="800000"/>
              <w:sz w:val="60"/>
            </w:rPr>
            <w:t>Iowa NASA EPSCoR</w:t>
          </w:r>
        </w:p>
      </w:tc>
    </w:tr>
    <w:tr w:rsidR="0008149D" w14:paraId="681F99EA" w14:textId="77777777" w:rsidTr="00713E05">
      <w:trPr>
        <w:trHeight w:val="270"/>
      </w:trPr>
      <w:tc>
        <w:tcPr>
          <w:tcW w:w="1350" w:type="dxa"/>
          <w:vMerge/>
        </w:tcPr>
        <w:p w14:paraId="2756F9BB" w14:textId="77777777" w:rsidR="0008149D" w:rsidRDefault="0008149D" w:rsidP="0008149D">
          <w:pPr>
            <w:pStyle w:val="Header"/>
          </w:pPr>
        </w:p>
      </w:tc>
      <w:tc>
        <w:tcPr>
          <w:tcW w:w="8190" w:type="dxa"/>
        </w:tcPr>
        <w:p w14:paraId="4EB746AF" w14:textId="77777777" w:rsidR="0008149D" w:rsidRDefault="0008149D" w:rsidP="0008149D">
          <w:pPr>
            <w:pStyle w:val="Header"/>
            <w:ind w:right="-10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27A4E5" wp14:editId="28EDAE66">
                    <wp:simplePos x="0" y="0"/>
                    <wp:positionH relativeFrom="column">
                      <wp:posOffset>161290</wp:posOffset>
                    </wp:positionH>
                    <wp:positionV relativeFrom="paragraph">
                      <wp:posOffset>55880</wp:posOffset>
                    </wp:positionV>
                    <wp:extent cx="4921250" cy="0"/>
                    <wp:effectExtent l="0" t="12700" r="6350" b="0"/>
                    <wp:wrapNone/>
                    <wp:docPr id="4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9212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5B7F3A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4.4pt" to="400.2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" strokecolor="navy" strokeweight="1.5pt">
                    <o:lock v:ext="edit" shapetype="f"/>
                  </v:line>
                </w:pict>
              </mc:Fallback>
            </mc:AlternateContent>
          </w:r>
        </w:p>
      </w:tc>
    </w:tr>
    <w:tr w:rsidR="0008149D" w:rsidRPr="00640A8A" w14:paraId="5BA03E1A" w14:textId="77777777" w:rsidTr="00713E05">
      <w:trPr>
        <w:trHeight w:val="560"/>
      </w:trPr>
      <w:tc>
        <w:tcPr>
          <w:tcW w:w="1350" w:type="dxa"/>
          <w:vMerge/>
        </w:tcPr>
        <w:p w14:paraId="1F6086E4" w14:textId="77777777" w:rsidR="0008149D" w:rsidRDefault="0008149D" w:rsidP="0008149D">
          <w:pPr>
            <w:pStyle w:val="Header"/>
          </w:pPr>
        </w:p>
      </w:tc>
      <w:tc>
        <w:tcPr>
          <w:tcW w:w="8190" w:type="dxa"/>
          <w:tcBorders>
            <w:bottom w:val="nil"/>
          </w:tcBorders>
        </w:tcPr>
        <w:p w14:paraId="5523AD59" w14:textId="62CED599" w:rsidR="0008149D" w:rsidRPr="00517788" w:rsidRDefault="00273833" w:rsidP="0008149D">
          <w:pPr>
            <w:pStyle w:val="Header"/>
            <w:ind w:left="882" w:right="-18" w:hanging="882"/>
            <w:jc w:val="center"/>
            <w:rPr>
              <w:rFonts w:ascii="Times New Roman" w:hAnsi="Times New Roman"/>
              <w:i/>
              <w:sz w:val="17"/>
              <w:szCs w:val="17"/>
            </w:rPr>
          </w:pPr>
          <w:r>
            <w:rPr>
              <w:rFonts w:ascii="Times New Roman" w:hAnsi="Times New Roman"/>
              <w:b/>
              <w:i/>
              <w:sz w:val="17"/>
              <w:szCs w:val="17"/>
            </w:rPr>
            <w:t>Sara Nelson</w:t>
          </w:r>
          <w:r w:rsidR="0008149D" w:rsidRPr="008B2382">
            <w:rPr>
              <w:rFonts w:ascii="Times New Roman" w:hAnsi="Times New Roman"/>
              <w:b/>
              <w:i/>
              <w:sz w:val="17"/>
              <w:szCs w:val="17"/>
            </w:rPr>
            <w:t>,</w:t>
          </w:r>
          <w:r w:rsidR="00C71F5A">
            <w:rPr>
              <w:rFonts w:ascii="Times New Roman" w:hAnsi="Times New Roman"/>
              <w:b/>
              <w:i/>
              <w:sz w:val="17"/>
              <w:szCs w:val="17"/>
            </w:rPr>
            <w:t xml:space="preserve"> Interim</w:t>
          </w:r>
          <w:r w:rsidR="0008149D" w:rsidRPr="008B2382">
            <w:rPr>
              <w:rFonts w:ascii="Times New Roman" w:hAnsi="Times New Roman"/>
              <w:b/>
              <w:i/>
              <w:sz w:val="17"/>
              <w:szCs w:val="17"/>
            </w:rPr>
            <w:t xml:space="preserve"> </w:t>
          </w:r>
          <w:r w:rsidR="0008149D" w:rsidRPr="009F49EE">
            <w:rPr>
              <w:rFonts w:ascii="Times New Roman" w:hAnsi="Times New Roman"/>
              <w:b/>
              <w:i/>
              <w:sz w:val="17"/>
              <w:szCs w:val="17"/>
            </w:rPr>
            <w:t>Director</w:t>
          </w:r>
          <w:r w:rsidR="0008149D" w:rsidRPr="009F49EE">
            <w:rPr>
              <w:rFonts w:ascii="Times New Roman" w:hAnsi="Times New Roman"/>
              <w:i/>
              <w:sz w:val="17"/>
              <w:szCs w:val="17"/>
            </w:rPr>
            <w:t xml:space="preserve"> </w:t>
          </w:r>
          <w:r w:rsidR="0008149D" w:rsidRPr="008B2382">
            <w:rPr>
              <w:rFonts w:ascii="Times New Roman" w:hAnsi="Times New Roman"/>
              <w:i/>
              <w:sz w:val="17"/>
              <w:szCs w:val="17"/>
            </w:rPr>
            <w:t xml:space="preserve">• </w:t>
          </w:r>
          <w:r w:rsidR="0008149D" w:rsidRPr="009F49EE">
            <w:rPr>
              <w:rFonts w:ascii="Times New Roman" w:hAnsi="Times New Roman"/>
              <w:i/>
              <w:sz w:val="17"/>
              <w:szCs w:val="17"/>
            </w:rPr>
            <w:t>Iowa State University</w:t>
          </w:r>
        </w:p>
        <w:p w14:paraId="54BE04F9" w14:textId="0144DD28" w:rsidR="0008149D" w:rsidRPr="00517788" w:rsidRDefault="00273833" w:rsidP="0008149D">
          <w:pPr>
            <w:pStyle w:val="Header"/>
            <w:ind w:left="882" w:right="-18" w:hanging="882"/>
            <w:jc w:val="center"/>
            <w:rPr>
              <w:rFonts w:ascii="Times New Roman" w:hAnsi="Times New Roman"/>
              <w:i/>
              <w:sz w:val="17"/>
              <w:szCs w:val="17"/>
            </w:rPr>
          </w:pPr>
          <w:r>
            <w:rPr>
              <w:rFonts w:ascii="Times New Roman" w:hAnsi="Times New Roman"/>
              <w:i/>
              <w:sz w:val="17"/>
              <w:szCs w:val="17"/>
            </w:rPr>
            <w:t>1234</w:t>
          </w:r>
          <w:r w:rsidR="0008149D" w:rsidRPr="009F49EE">
            <w:rPr>
              <w:rFonts w:ascii="Times New Roman" w:hAnsi="Times New Roman"/>
              <w:i/>
              <w:sz w:val="17"/>
              <w:szCs w:val="17"/>
            </w:rPr>
            <w:t xml:space="preserve"> Howe Hall, 537 Bissell Road</w:t>
          </w:r>
          <w:r w:rsidR="0008149D" w:rsidRPr="008B2382">
            <w:rPr>
              <w:rFonts w:ascii="Times New Roman" w:hAnsi="Times New Roman"/>
              <w:i/>
              <w:sz w:val="17"/>
              <w:szCs w:val="17"/>
            </w:rPr>
            <w:t xml:space="preserve"> • </w:t>
          </w:r>
          <w:r w:rsidR="0008149D" w:rsidRPr="009F49EE">
            <w:rPr>
              <w:rFonts w:ascii="Times New Roman" w:hAnsi="Times New Roman"/>
              <w:i/>
              <w:sz w:val="17"/>
              <w:szCs w:val="17"/>
            </w:rPr>
            <w:t>Ames, Iowa 50011-1096</w:t>
          </w:r>
          <w:r w:rsidR="0008149D" w:rsidRPr="008B2382">
            <w:rPr>
              <w:rFonts w:ascii="Times New Roman" w:hAnsi="Times New Roman"/>
              <w:i/>
              <w:sz w:val="17"/>
              <w:szCs w:val="17"/>
            </w:rPr>
            <w:t xml:space="preserve"> </w:t>
          </w:r>
          <w:r w:rsidR="0008149D" w:rsidRPr="00517788">
            <w:rPr>
              <w:rFonts w:ascii="Times New Roman" w:hAnsi="Times New Roman"/>
              <w:i/>
              <w:sz w:val="17"/>
              <w:szCs w:val="17"/>
            </w:rPr>
            <w:t xml:space="preserve">• E-mail: </w:t>
          </w:r>
          <w:hyperlink r:id="rId2" w:history="1">
            <w:r>
              <w:rPr>
                <w:rStyle w:val="Hyperlink"/>
                <w:rFonts w:ascii="Times New Roman" w:hAnsi="Times New Roman"/>
                <w:i/>
                <w:sz w:val="17"/>
                <w:szCs w:val="17"/>
              </w:rPr>
              <w:t>sdnelson</w:t>
            </w:r>
            <w:r w:rsidR="0008149D">
              <w:rPr>
                <w:rStyle w:val="Hyperlink"/>
                <w:rFonts w:ascii="Times New Roman" w:hAnsi="Times New Roman"/>
                <w:i/>
                <w:sz w:val="17"/>
                <w:szCs w:val="17"/>
              </w:rPr>
              <w:t>@iastate.edu</w:t>
            </w:r>
          </w:hyperlink>
        </w:p>
        <w:p w14:paraId="18D1B5E7" w14:textId="77777777" w:rsidR="0008149D" w:rsidRPr="00517788" w:rsidRDefault="0008149D" w:rsidP="0008149D">
          <w:pPr>
            <w:pStyle w:val="Header"/>
            <w:ind w:right="-14"/>
            <w:jc w:val="center"/>
            <w:rPr>
              <w:rFonts w:ascii="Times New Roman" w:hAnsi="Times New Roman"/>
              <w:b/>
              <w:i/>
              <w:sz w:val="4"/>
              <w:szCs w:val="4"/>
            </w:rPr>
          </w:pPr>
        </w:p>
        <w:p w14:paraId="403C128B" w14:textId="0B204B70" w:rsidR="0008149D" w:rsidRPr="00640A8A" w:rsidRDefault="0008149D" w:rsidP="0008149D">
          <w:pPr>
            <w:pStyle w:val="Header"/>
            <w:ind w:right="-14"/>
            <w:jc w:val="center"/>
            <w:rPr>
              <w:sz w:val="18"/>
              <w:lang w:val="pt-BR"/>
            </w:rPr>
          </w:pPr>
          <w:r>
            <w:rPr>
              <w:rFonts w:ascii="Times New Roman" w:hAnsi="Times New Roman"/>
              <w:b/>
              <w:i/>
              <w:sz w:val="16"/>
            </w:rPr>
            <w:t>INE</w:t>
          </w:r>
          <w:r w:rsidRPr="00E1042A">
            <w:rPr>
              <w:rFonts w:ascii="Times New Roman" w:hAnsi="Times New Roman"/>
              <w:b/>
              <w:i/>
              <w:sz w:val="16"/>
            </w:rPr>
            <w:t xml:space="preserve"> Office</w:t>
          </w:r>
          <w:r>
            <w:rPr>
              <w:rFonts w:ascii="Times New Roman" w:hAnsi="Times New Roman"/>
              <w:i/>
              <w:sz w:val="16"/>
            </w:rPr>
            <w:t>: 515-294-</w:t>
          </w:r>
          <w:r w:rsidR="00256237">
            <w:rPr>
              <w:rFonts w:ascii="Times New Roman" w:hAnsi="Times New Roman"/>
              <w:i/>
              <w:sz w:val="16"/>
            </w:rPr>
            <w:t>0403</w:t>
          </w:r>
          <w:r w:rsidRPr="00334207">
            <w:rPr>
              <w:rFonts w:ascii="Times New Roman" w:hAnsi="Times New Roman"/>
              <w:i/>
              <w:sz w:val="16"/>
            </w:rPr>
            <w:t xml:space="preserve"> • E-mail: </w:t>
          </w:r>
          <w:hyperlink r:id="rId3" w:history="1">
            <w:r>
              <w:rPr>
                <w:rStyle w:val="Hyperlink"/>
                <w:rFonts w:ascii="Times New Roman" w:hAnsi="Times New Roman"/>
                <w:i/>
                <w:sz w:val="16"/>
              </w:rPr>
              <w:t>nasaepscor@iastate.edu</w:t>
            </w:r>
          </w:hyperlink>
          <w:r w:rsidRPr="00334207">
            <w:rPr>
              <w:rFonts w:ascii="Times New Roman" w:hAnsi="Times New Roman"/>
              <w:i/>
              <w:sz w:val="16"/>
            </w:rPr>
            <w:t xml:space="preserve"> • </w:t>
          </w:r>
          <w:hyperlink r:id="rId4" w:history="1">
            <w:r w:rsidRPr="00FE6590">
              <w:rPr>
                <w:rStyle w:val="Hyperlink"/>
                <w:rFonts w:ascii="Times New Roman" w:hAnsi="Times New Roman"/>
                <w:i/>
                <w:sz w:val="16"/>
              </w:rPr>
              <w:t>ianasaepscor.engineering.iastate.edu</w:t>
            </w:r>
          </w:hyperlink>
        </w:p>
      </w:tc>
    </w:tr>
  </w:tbl>
  <w:p w14:paraId="6BE40420" w14:textId="77777777" w:rsidR="0008149D" w:rsidRDefault="00081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907"/>
    <w:multiLevelType w:val="hybridMultilevel"/>
    <w:tmpl w:val="75D265E4"/>
    <w:lvl w:ilvl="0" w:tplc="ED5EEC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50BA4"/>
    <w:multiLevelType w:val="multilevel"/>
    <w:tmpl w:val="90F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D213E"/>
    <w:multiLevelType w:val="hybridMultilevel"/>
    <w:tmpl w:val="5212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7573"/>
    <w:multiLevelType w:val="hybridMultilevel"/>
    <w:tmpl w:val="078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4A37"/>
    <w:multiLevelType w:val="multilevel"/>
    <w:tmpl w:val="49CEC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007D2"/>
    <w:multiLevelType w:val="multilevel"/>
    <w:tmpl w:val="4DA8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84671"/>
    <w:multiLevelType w:val="hybridMultilevel"/>
    <w:tmpl w:val="9DEC0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765"/>
    <w:multiLevelType w:val="multilevel"/>
    <w:tmpl w:val="4D3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602AE"/>
    <w:multiLevelType w:val="hybridMultilevel"/>
    <w:tmpl w:val="DBE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0578864">
    <w:abstractNumId w:val="5"/>
  </w:num>
  <w:num w:numId="2" w16cid:durableId="1640767744">
    <w:abstractNumId w:val="1"/>
  </w:num>
  <w:num w:numId="3" w16cid:durableId="1754207086">
    <w:abstractNumId w:val="2"/>
  </w:num>
  <w:num w:numId="4" w16cid:durableId="1243875298">
    <w:abstractNumId w:val="7"/>
  </w:num>
  <w:num w:numId="5" w16cid:durableId="1843424149">
    <w:abstractNumId w:val="4"/>
  </w:num>
  <w:num w:numId="6" w16cid:durableId="1379086447">
    <w:abstractNumId w:val="3"/>
  </w:num>
  <w:num w:numId="7" w16cid:durableId="1721513552">
    <w:abstractNumId w:val="8"/>
  </w:num>
  <w:num w:numId="8" w16cid:durableId="1691376942">
    <w:abstractNumId w:val="0"/>
  </w:num>
  <w:num w:numId="9" w16cid:durableId="1445615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C8"/>
    <w:rsid w:val="00076691"/>
    <w:rsid w:val="0008149D"/>
    <w:rsid w:val="00097B26"/>
    <w:rsid w:val="000A1466"/>
    <w:rsid w:val="000B14FE"/>
    <w:rsid w:val="000B2C9C"/>
    <w:rsid w:val="000E6546"/>
    <w:rsid w:val="000F684A"/>
    <w:rsid w:val="0010341B"/>
    <w:rsid w:val="00190A6A"/>
    <w:rsid w:val="001A4204"/>
    <w:rsid w:val="001B49AF"/>
    <w:rsid w:val="001C396D"/>
    <w:rsid w:val="00243544"/>
    <w:rsid w:val="00243E0D"/>
    <w:rsid w:val="00251F01"/>
    <w:rsid w:val="00253851"/>
    <w:rsid w:val="00255EC8"/>
    <w:rsid w:val="00256237"/>
    <w:rsid w:val="002568BA"/>
    <w:rsid w:val="00273833"/>
    <w:rsid w:val="00287AC2"/>
    <w:rsid w:val="002B476B"/>
    <w:rsid w:val="002C16F3"/>
    <w:rsid w:val="002C54CC"/>
    <w:rsid w:val="003046EC"/>
    <w:rsid w:val="003105B9"/>
    <w:rsid w:val="00322F5D"/>
    <w:rsid w:val="00327E38"/>
    <w:rsid w:val="00344583"/>
    <w:rsid w:val="00370F20"/>
    <w:rsid w:val="004008A5"/>
    <w:rsid w:val="004100ED"/>
    <w:rsid w:val="0041379F"/>
    <w:rsid w:val="0044087C"/>
    <w:rsid w:val="004B740F"/>
    <w:rsid w:val="00516F8F"/>
    <w:rsid w:val="00517452"/>
    <w:rsid w:val="00555C3B"/>
    <w:rsid w:val="00594F00"/>
    <w:rsid w:val="005B5CD1"/>
    <w:rsid w:val="005E2B52"/>
    <w:rsid w:val="006350EB"/>
    <w:rsid w:val="0063694C"/>
    <w:rsid w:val="006374AC"/>
    <w:rsid w:val="00664F74"/>
    <w:rsid w:val="00673DB2"/>
    <w:rsid w:val="006934D3"/>
    <w:rsid w:val="00696B46"/>
    <w:rsid w:val="006C0B03"/>
    <w:rsid w:val="006D19BC"/>
    <w:rsid w:val="006E0D21"/>
    <w:rsid w:val="006F1BE4"/>
    <w:rsid w:val="00706D3E"/>
    <w:rsid w:val="007076A7"/>
    <w:rsid w:val="00735CFF"/>
    <w:rsid w:val="00744962"/>
    <w:rsid w:val="0075516E"/>
    <w:rsid w:val="007C321C"/>
    <w:rsid w:val="008644AD"/>
    <w:rsid w:val="00880204"/>
    <w:rsid w:val="008802B3"/>
    <w:rsid w:val="008B2382"/>
    <w:rsid w:val="008C70C4"/>
    <w:rsid w:val="008D485D"/>
    <w:rsid w:val="008E46EE"/>
    <w:rsid w:val="008F20AD"/>
    <w:rsid w:val="00900FB8"/>
    <w:rsid w:val="00900FF4"/>
    <w:rsid w:val="00945528"/>
    <w:rsid w:val="00976020"/>
    <w:rsid w:val="009779B2"/>
    <w:rsid w:val="009A3999"/>
    <w:rsid w:val="009A3EC6"/>
    <w:rsid w:val="009B7656"/>
    <w:rsid w:val="009E158A"/>
    <w:rsid w:val="009F49EE"/>
    <w:rsid w:val="00A308E6"/>
    <w:rsid w:val="00A45A61"/>
    <w:rsid w:val="00A963D6"/>
    <w:rsid w:val="00AC3BE9"/>
    <w:rsid w:val="00B13FCB"/>
    <w:rsid w:val="00BA0B3E"/>
    <w:rsid w:val="00BB60FF"/>
    <w:rsid w:val="00BC523B"/>
    <w:rsid w:val="00BD1F4E"/>
    <w:rsid w:val="00C1741D"/>
    <w:rsid w:val="00C564FD"/>
    <w:rsid w:val="00C71F5A"/>
    <w:rsid w:val="00C75436"/>
    <w:rsid w:val="00C83738"/>
    <w:rsid w:val="00C853E0"/>
    <w:rsid w:val="00CA522B"/>
    <w:rsid w:val="00CB5EE2"/>
    <w:rsid w:val="00CC4B9F"/>
    <w:rsid w:val="00CC64D2"/>
    <w:rsid w:val="00D17D00"/>
    <w:rsid w:val="00D20D8D"/>
    <w:rsid w:val="00D3610F"/>
    <w:rsid w:val="00D41AFC"/>
    <w:rsid w:val="00D47D40"/>
    <w:rsid w:val="00D52D68"/>
    <w:rsid w:val="00D67E1C"/>
    <w:rsid w:val="00DA1BF7"/>
    <w:rsid w:val="00DA653E"/>
    <w:rsid w:val="00DE00C9"/>
    <w:rsid w:val="00DE5AE4"/>
    <w:rsid w:val="00DF144C"/>
    <w:rsid w:val="00E26A9A"/>
    <w:rsid w:val="00E27A84"/>
    <w:rsid w:val="00EC0F2F"/>
    <w:rsid w:val="00F04328"/>
    <w:rsid w:val="00F31211"/>
    <w:rsid w:val="00F536DC"/>
    <w:rsid w:val="00F630A6"/>
    <w:rsid w:val="00FA037D"/>
    <w:rsid w:val="00FC547B"/>
    <w:rsid w:val="00FD1F5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65C5F9"/>
  <w14:defaultImageDpi w14:val="300"/>
  <w15:chartTrackingRefBased/>
  <w15:docId w15:val="{F7BD8EC4-B91B-E045-8C28-D5A04C9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0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977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32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5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379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72"/>
    <w:qFormat/>
    <w:rsid w:val="005E2B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6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F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FF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9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e91e37490c0541edbe1f34b6eaa6ad9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ires.nasaprs.com/external/viewrepositorydocument/cmdocumentid=857820/solicitationId=%7B4B3D113D-5353-DB80-07EA-64CCC33FB4E2%7D/viewSolicitationDocument=1/Final_SFO%20NOFO_EPSCoR_with%20appendix%20E%20-%201-22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saepscor@iastate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anasaepscor.engineering.iastate.ed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smartsheet.com/b/form/97a44ae48f434b2f928d35b8855b6d0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asaepscor@iastate.edu" TargetMode="External"/><Relationship Id="rId2" Type="http://schemas.openxmlformats.org/officeDocument/2006/relationships/hyperlink" Target="mailto:tgt@iastate.ed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ianasaepscor.engineering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 of the new letterhead</vt:lpstr>
    </vt:vector>
  </TitlesOfParts>
  <Company>Iowa Space Grant Consortium</Company>
  <LinksUpToDate>false</LinksUpToDate>
  <CharactersWithSpaces>4069</CharactersWithSpaces>
  <SharedDoc>false</SharedDoc>
  <HLinks>
    <vt:vector size="12" baseType="variant">
      <vt:variant>
        <vt:i4>458785</vt:i4>
      </vt:variant>
      <vt:variant>
        <vt:i4>3</vt:i4>
      </vt:variant>
      <vt:variant>
        <vt:i4>0</vt:i4>
      </vt:variant>
      <vt:variant>
        <vt:i4>5</vt:i4>
      </vt:variant>
      <vt:variant>
        <vt:lpwstr>mailto:isgc@iastate.edu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mailto:tgt@iastate.edu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 of the new letterhead</dc:title>
  <dc:subject/>
  <dc:creator>Carmen J. Fuchs</dc:creator>
  <cp:keywords/>
  <cp:lastModifiedBy>Waller, Hailey [ENG]</cp:lastModifiedBy>
  <cp:revision>3</cp:revision>
  <cp:lastPrinted>2020-10-27T19:06:00Z</cp:lastPrinted>
  <dcterms:created xsi:type="dcterms:W3CDTF">2022-11-30T16:27:00Z</dcterms:created>
  <dcterms:modified xsi:type="dcterms:W3CDTF">2022-11-30T16:41:00Z</dcterms:modified>
</cp:coreProperties>
</file>